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6B" w:rsidRPr="008C2CE6" w:rsidRDefault="004F646B" w:rsidP="008C2CE6">
      <w:pPr>
        <w:spacing w:after="0" w:line="240" w:lineRule="auto"/>
        <w:ind w:firstLine="4593"/>
        <w:jc w:val="center"/>
        <w:rPr>
          <w:rFonts w:ascii="Arial" w:eastAsia="Calibri" w:hAnsi="Arial" w:cs="Arial"/>
        </w:rPr>
      </w:pPr>
      <w:bookmarkStart w:id="0" w:name="_GoBack"/>
      <w:bookmarkEnd w:id="0"/>
      <w:r w:rsidRPr="008C2CE6">
        <w:rPr>
          <w:rFonts w:ascii="Arial" w:eastAsia="Calibri" w:hAnsi="Arial" w:cs="Arial"/>
        </w:rPr>
        <w:t>Приложение №</w:t>
      </w:r>
      <w:r w:rsidR="00E47B29" w:rsidRPr="008C2CE6">
        <w:rPr>
          <w:rFonts w:ascii="Arial" w:eastAsia="Calibri" w:hAnsi="Arial" w:cs="Arial"/>
        </w:rPr>
        <w:t xml:space="preserve"> </w:t>
      </w:r>
      <w:r w:rsidR="007B785C" w:rsidRPr="008C2CE6">
        <w:rPr>
          <w:rFonts w:ascii="Arial" w:eastAsia="Calibri" w:hAnsi="Arial" w:cs="Arial"/>
        </w:rPr>
        <w:t>27</w:t>
      </w:r>
    </w:p>
    <w:p w:rsidR="004F646B" w:rsidRPr="008C2CE6" w:rsidRDefault="004F646B" w:rsidP="004F646B">
      <w:pPr>
        <w:spacing w:after="0" w:line="240" w:lineRule="auto"/>
        <w:jc w:val="right"/>
        <w:rPr>
          <w:rFonts w:ascii="Arial" w:eastAsia="Calibri" w:hAnsi="Arial" w:cs="Arial"/>
        </w:rPr>
      </w:pPr>
      <w:r w:rsidRPr="008C2CE6">
        <w:rPr>
          <w:rFonts w:ascii="Arial" w:eastAsia="Calibri" w:hAnsi="Arial" w:cs="Arial"/>
        </w:rPr>
        <w:t xml:space="preserve">к протоколу </w:t>
      </w:r>
      <w:proofErr w:type="spellStart"/>
      <w:r w:rsidRPr="008C2CE6">
        <w:rPr>
          <w:rFonts w:ascii="Arial" w:eastAsia="Calibri" w:hAnsi="Arial" w:cs="Arial"/>
        </w:rPr>
        <w:t>НТКМетр</w:t>
      </w:r>
      <w:proofErr w:type="spellEnd"/>
      <w:r w:rsidRPr="008C2CE6">
        <w:rPr>
          <w:rFonts w:ascii="Arial" w:eastAsia="Calibri" w:hAnsi="Arial" w:cs="Arial"/>
        </w:rPr>
        <w:t xml:space="preserve"> №49-2019</w:t>
      </w:r>
    </w:p>
    <w:p w:rsidR="00B34E51" w:rsidRDefault="00B34E51" w:rsidP="00B34E51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34E51" w:rsidRPr="00B34E51" w:rsidRDefault="00B34E51" w:rsidP="00B34E5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4E51">
        <w:rPr>
          <w:rFonts w:ascii="Arial" w:eastAsia="Times New Roman" w:hAnsi="Arial" w:cs="Arial"/>
          <w:b/>
          <w:sz w:val="24"/>
          <w:szCs w:val="24"/>
          <w:lang w:eastAsia="ru-RU"/>
        </w:rPr>
        <w:t>Информация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34E51">
        <w:rPr>
          <w:rFonts w:ascii="Arial" w:eastAsia="Times New Roman" w:hAnsi="Arial" w:cs="Arial"/>
          <w:b/>
          <w:sz w:val="24"/>
          <w:szCs w:val="24"/>
          <w:lang w:eastAsia="ru-RU"/>
        </w:rPr>
        <w:t>о ходе работ по пересмотру ГОСТ 8.587-2006 «ГСИ. Масса нефти и нефтепродуктов. Общие требования к методикам выполнения измерений» и РМГ 81-2006 «ГСИ. Метрологическое обеспечение учета нефти при ее транспортировке по системе магистральных нефтепроводов. Основные положения»</w:t>
      </w:r>
    </w:p>
    <w:p w:rsidR="00920D84" w:rsidRPr="008E53E1" w:rsidRDefault="00920D84" w:rsidP="00DB11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CC" w:rsidRPr="008E53E1" w:rsidRDefault="00DB118D" w:rsidP="003315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E1">
        <w:rPr>
          <w:rFonts w:ascii="Times New Roman" w:hAnsi="Times New Roman" w:cs="Times New Roman"/>
          <w:sz w:val="28"/>
          <w:szCs w:val="28"/>
        </w:rPr>
        <w:t xml:space="preserve">1. </w:t>
      </w:r>
      <w:r w:rsidRPr="008E53E1">
        <w:rPr>
          <w:rFonts w:ascii="Times New Roman" w:hAnsi="Times New Roman" w:cs="Times New Roman"/>
          <w:bCs/>
          <w:sz w:val="28"/>
          <w:szCs w:val="28"/>
        </w:rPr>
        <w:t xml:space="preserve">В целях выполнения протокола </w:t>
      </w:r>
      <w:proofErr w:type="spellStart"/>
      <w:r w:rsidRPr="008E53E1">
        <w:rPr>
          <w:rFonts w:ascii="Times New Roman" w:hAnsi="Times New Roman" w:cs="Times New Roman"/>
          <w:bCs/>
          <w:sz w:val="28"/>
          <w:szCs w:val="28"/>
        </w:rPr>
        <w:t>НТКМетр</w:t>
      </w:r>
      <w:proofErr w:type="spellEnd"/>
      <w:r w:rsidRPr="008E53E1">
        <w:rPr>
          <w:rFonts w:ascii="Times New Roman" w:hAnsi="Times New Roman" w:cs="Times New Roman"/>
          <w:bCs/>
          <w:sz w:val="28"/>
          <w:szCs w:val="28"/>
        </w:rPr>
        <w:t xml:space="preserve"> пункта</w:t>
      </w:r>
      <w:r w:rsidR="003315CC">
        <w:rPr>
          <w:rFonts w:ascii="Times New Roman" w:hAnsi="Times New Roman" w:cs="Times New Roman"/>
          <w:bCs/>
          <w:sz w:val="28"/>
          <w:szCs w:val="28"/>
        </w:rPr>
        <w:t xml:space="preserve"> 13.2</w:t>
      </w:r>
      <w:r w:rsidRPr="008E53E1">
        <w:rPr>
          <w:rFonts w:ascii="Times New Roman" w:hAnsi="Times New Roman" w:cs="Times New Roman"/>
          <w:bCs/>
          <w:sz w:val="28"/>
          <w:szCs w:val="28"/>
        </w:rPr>
        <w:t xml:space="preserve"> «О ходе работ по пересмотру ГОСТ 8.587-2006 «Государственная система обеспечения единства измерений. Масса нефти и нефтепродуктов. Общие требования к методикам выполнения измерений» и РМГ 81-2006 «Государственная система обеспечения единства измерений. Метрологическое обеспечение учета нефти при ее транспортировке по системе магистральных нефтепроводов. Основные положения» ФГУП «ВНИИР» совместно с ООО «НИИ </w:t>
      </w:r>
      <w:proofErr w:type="spellStart"/>
      <w:r w:rsidRPr="008E53E1">
        <w:rPr>
          <w:rFonts w:ascii="Times New Roman" w:hAnsi="Times New Roman" w:cs="Times New Roman"/>
          <w:bCs/>
          <w:sz w:val="28"/>
          <w:szCs w:val="28"/>
        </w:rPr>
        <w:t>Транснефть</w:t>
      </w:r>
      <w:proofErr w:type="spellEnd"/>
      <w:r w:rsidRPr="008E53E1">
        <w:rPr>
          <w:rFonts w:ascii="Times New Roman" w:hAnsi="Times New Roman" w:cs="Times New Roman"/>
          <w:bCs/>
          <w:sz w:val="28"/>
          <w:szCs w:val="28"/>
        </w:rPr>
        <w:t>» осуществляют разработку комплекса стандартов в области измерений количества и показателей качества нефти при ее транспортировке по системе магистральных нефтепроводов:</w:t>
      </w:r>
    </w:p>
    <w:p w:rsidR="003315CC" w:rsidRDefault="00DB118D" w:rsidP="0033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CC">
        <w:rPr>
          <w:rFonts w:ascii="Times New Roman" w:hAnsi="Times New Roman" w:cs="Times New Roman"/>
          <w:b/>
          <w:sz w:val="28"/>
          <w:szCs w:val="28"/>
        </w:rPr>
        <w:t>- ГОСТ «ГСИ. Масса нефти и нефтепродуктов</w:t>
      </w:r>
      <w:r w:rsidR="003315CC" w:rsidRPr="003315CC">
        <w:rPr>
          <w:rFonts w:ascii="Times New Roman" w:hAnsi="Times New Roman" w:cs="Times New Roman"/>
          <w:b/>
          <w:sz w:val="28"/>
          <w:szCs w:val="28"/>
        </w:rPr>
        <w:t>. Методики (методы) измерений»</w:t>
      </w:r>
      <w:r w:rsidR="00331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5CC" w:rsidRPr="003315CC" w:rsidRDefault="003315CC" w:rsidP="003315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стандарта разрабатывается взамен: </w:t>
      </w:r>
      <w:r w:rsidRPr="003315CC">
        <w:rPr>
          <w:rFonts w:ascii="Times New Roman" w:hAnsi="Times New Roman" w:cs="Times New Roman"/>
          <w:bCs/>
          <w:sz w:val="28"/>
          <w:szCs w:val="28"/>
        </w:rPr>
        <w:t>ГОСТ Р 8.595-2004 «Государственная система обеспечения единства измерений. Масса нефти и нефтепродуктов. Общие требования к методикам выполнения измерений»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315CC">
        <w:rPr>
          <w:rFonts w:ascii="Times New Roman" w:hAnsi="Times New Roman" w:cs="Times New Roman"/>
          <w:bCs/>
          <w:sz w:val="28"/>
          <w:szCs w:val="28"/>
        </w:rPr>
        <w:t>ГОСТ Р 8.903-2015 «Государственная система обеспечения единства измерений. Масса нефти и нефтепродукто</w:t>
      </w:r>
      <w:r>
        <w:rPr>
          <w:rFonts w:ascii="Times New Roman" w:hAnsi="Times New Roman" w:cs="Times New Roman"/>
          <w:bCs/>
          <w:sz w:val="28"/>
          <w:szCs w:val="28"/>
        </w:rPr>
        <w:t xml:space="preserve">в. Методики (методы) измерений», </w:t>
      </w:r>
      <w:r w:rsidRPr="003315CC">
        <w:rPr>
          <w:rFonts w:ascii="Times New Roman" w:hAnsi="Times New Roman" w:cs="Times New Roman"/>
          <w:bCs/>
          <w:sz w:val="28"/>
          <w:szCs w:val="28"/>
        </w:rPr>
        <w:t xml:space="preserve">ГОСТ 8.587-2006 «Государственная система обеспечения единства измерений. Масса нефти и нефтепродуктов. Масса нефти и нефтепродуктов. Общие требования к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методикам выполнения измерений». </w:t>
      </w:r>
      <w:r w:rsidRPr="003315CC">
        <w:rPr>
          <w:rFonts w:ascii="Times New Roman" w:hAnsi="Times New Roman" w:cs="Times New Roman"/>
          <w:bCs/>
          <w:sz w:val="28"/>
          <w:szCs w:val="28"/>
        </w:rPr>
        <w:t>С 21.09.2018 по 21.12.2018 проводилось голосование в АИС МГС.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15CC">
        <w:rPr>
          <w:rFonts w:ascii="Times New Roman" w:hAnsi="Times New Roman" w:cs="Times New Roman"/>
          <w:bCs/>
          <w:sz w:val="28"/>
          <w:szCs w:val="28"/>
        </w:rPr>
        <w:t xml:space="preserve">Получены замечания от Республики Беларусь (Концерн </w:t>
      </w:r>
      <w:r w:rsidR="00E32C11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3315CC">
        <w:rPr>
          <w:rFonts w:ascii="Times New Roman" w:hAnsi="Times New Roman" w:cs="Times New Roman"/>
          <w:bCs/>
          <w:sz w:val="28"/>
          <w:szCs w:val="28"/>
        </w:rPr>
        <w:t>Белнефтехим</w:t>
      </w:r>
      <w:proofErr w:type="spellEnd"/>
      <w:r w:rsidR="00E32C11">
        <w:rPr>
          <w:rFonts w:ascii="Times New Roman" w:hAnsi="Times New Roman" w:cs="Times New Roman"/>
          <w:bCs/>
          <w:sz w:val="28"/>
          <w:szCs w:val="28"/>
        </w:rPr>
        <w:t>»</w:t>
      </w:r>
      <w:r w:rsidRPr="003315CC">
        <w:rPr>
          <w:rFonts w:ascii="Times New Roman" w:hAnsi="Times New Roman" w:cs="Times New Roman"/>
          <w:bCs/>
          <w:sz w:val="28"/>
          <w:szCs w:val="28"/>
        </w:rPr>
        <w:t>, ОАО «</w:t>
      </w:r>
      <w:proofErr w:type="spellStart"/>
      <w:r w:rsidRPr="003315CC">
        <w:rPr>
          <w:rFonts w:ascii="Times New Roman" w:hAnsi="Times New Roman" w:cs="Times New Roman"/>
          <w:bCs/>
          <w:sz w:val="28"/>
          <w:szCs w:val="28"/>
        </w:rPr>
        <w:t>Нафтан</w:t>
      </w:r>
      <w:proofErr w:type="spellEnd"/>
      <w:r w:rsidRPr="003315CC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E32C11">
        <w:rPr>
          <w:rFonts w:ascii="Times New Roman" w:hAnsi="Times New Roman" w:cs="Times New Roman"/>
          <w:bCs/>
          <w:sz w:val="28"/>
          <w:szCs w:val="28"/>
        </w:rPr>
        <w:t>РУП «</w:t>
      </w:r>
      <w:proofErr w:type="spellStart"/>
      <w:r w:rsidRPr="003315CC">
        <w:rPr>
          <w:rFonts w:ascii="Times New Roman" w:hAnsi="Times New Roman" w:cs="Times New Roman"/>
          <w:bCs/>
          <w:sz w:val="28"/>
          <w:szCs w:val="28"/>
        </w:rPr>
        <w:t>Бел</w:t>
      </w:r>
      <w:r w:rsidR="00E32C11">
        <w:rPr>
          <w:rFonts w:ascii="Times New Roman" w:hAnsi="Times New Roman" w:cs="Times New Roman"/>
          <w:bCs/>
          <w:sz w:val="28"/>
          <w:szCs w:val="28"/>
        </w:rPr>
        <w:t>ГИМ</w:t>
      </w:r>
      <w:proofErr w:type="spellEnd"/>
      <w:r w:rsidR="00E32C11">
        <w:rPr>
          <w:rFonts w:ascii="Times New Roman" w:hAnsi="Times New Roman" w:cs="Times New Roman"/>
          <w:bCs/>
          <w:sz w:val="28"/>
          <w:szCs w:val="28"/>
        </w:rPr>
        <w:t>»</w:t>
      </w:r>
      <w:r w:rsidRPr="003315CC">
        <w:rPr>
          <w:rFonts w:ascii="Times New Roman" w:hAnsi="Times New Roman" w:cs="Times New Roman"/>
          <w:bCs/>
          <w:sz w:val="28"/>
          <w:szCs w:val="28"/>
        </w:rPr>
        <w:t>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15CC">
        <w:rPr>
          <w:rFonts w:ascii="Times New Roman" w:hAnsi="Times New Roman" w:cs="Times New Roman"/>
          <w:bCs/>
          <w:sz w:val="28"/>
          <w:szCs w:val="28"/>
        </w:rPr>
        <w:t xml:space="preserve">Проект стандарта 18.01.2019 откорректирован по замечаниям, полученным в АИС МГС, и направлен на рассмотрение в Концерн </w:t>
      </w:r>
      <w:r w:rsidR="00E32C11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3315CC">
        <w:rPr>
          <w:rFonts w:ascii="Times New Roman" w:hAnsi="Times New Roman" w:cs="Times New Roman"/>
          <w:bCs/>
          <w:sz w:val="28"/>
          <w:szCs w:val="28"/>
        </w:rPr>
        <w:t>Белнефтехим</w:t>
      </w:r>
      <w:proofErr w:type="spellEnd"/>
      <w:r w:rsidR="00E32C11">
        <w:rPr>
          <w:rFonts w:ascii="Times New Roman" w:hAnsi="Times New Roman" w:cs="Times New Roman"/>
          <w:bCs/>
          <w:sz w:val="28"/>
          <w:szCs w:val="28"/>
        </w:rPr>
        <w:t>»</w:t>
      </w:r>
      <w:r w:rsidRPr="003315CC">
        <w:rPr>
          <w:rFonts w:ascii="Times New Roman" w:hAnsi="Times New Roman" w:cs="Times New Roman"/>
          <w:bCs/>
          <w:sz w:val="28"/>
          <w:szCs w:val="28"/>
        </w:rPr>
        <w:t>, ОАО «</w:t>
      </w:r>
      <w:proofErr w:type="spellStart"/>
      <w:r w:rsidRPr="003315CC">
        <w:rPr>
          <w:rFonts w:ascii="Times New Roman" w:hAnsi="Times New Roman" w:cs="Times New Roman"/>
          <w:bCs/>
          <w:sz w:val="28"/>
          <w:szCs w:val="28"/>
        </w:rPr>
        <w:t>Нафтан</w:t>
      </w:r>
      <w:proofErr w:type="spellEnd"/>
      <w:r w:rsidRPr="003315CC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E32C11">
        <w:rPr>
          <w:rFonts w:ascii="Times New Roman" w:hAnsi="Times New Roman" w:cs="Times New Roman"/>
          <w:bCs/>
          <w:sz w:val="28"/>
          <w:szCs w:val="28"/>
        </w:rPr>
        <w:t>РУП «</w:t>
      </w:r>
      <w:proofErr w:type="spellStart"/>
      <w:r w:rsidRPr="003315CC">
        <w:rPr>
          <w:rFonts w:ascii="Times New Roman" w:hAnsi="Times New Roman" w:cs="Times New Roman"/>
          <w:bCs/>
          <w:sz w:val="28"/>
          <w:szCs w:val="28"/>
        </w:rPr>
        <w:t>Бел</w:t>
      </w:r>
      <w:r w:rsidR="00E32C11">
        <w:rPr>
          <w:rFonts w:ascii="Times New Roman" w:hAnsi="Times New Roman" w:cs="Times New Roman"/>
          <w:bCs/>
          <w:sz w:val="28"/>
          <w:szCs w:val="28"/>
        </w:rPr>
        <w:t>ГИМ</w:t>
      </w:r>
      <w:proofErr w:type="spellEnd"/>
      <w:r w:rsidR="00E32C11">
        <w:rPr>
          <w:rFonts w:ascii="Times New Roman" w:hAnsi="Times New Roman" w:cs="Times New Roman"/>
          <w:bCs/>
          <w:sz w:val="28"/>
          <w:szCs w:val="28"/>
        </w:rPr>
        <w:t>»</w:t>
      </w:r>
      <w:r w:rsidRPr="003315CC">
        <w:rPr>
          <w:rFonts w:ascii="Times New Roman" w:hAnsi="Times New Roman" w:cs="Times New Roman"/>
          <w:bCs/>
          <w:sz w:val="28"/>
          <w:szCs w:val="28"/>
        </w:rPr>
        <w:t>.</w:t>
      </w:r>
    </w:p>
    <w:p w:rsidR="00920D84" w:rsidRPr="003315CC" w:rsidRDefault="00E32C11" w:rsidP="00E32C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РУП «</w:t>
      </w:r>
      <w:proofErr w:type="spellStart"/>
      <w:r w:rsidR="003315CC" w:rsidRPr="003315CC">
        <w:rPr>
          <w:rFonts w:ascii="Times New Roman" w:hAnsi="Times New Roman" w:cs="Times New Roman"/>
          <w:bCs/>
          <w:sz w:val="28"/>
          <w:szCs w:val="28"/>
        </w:rPr>
        <w:t>Бел</w:t>
      </w:r>
      <w:r>
        <w:rPr>
          <w:rFonts w:ascii="Times New Roman" w:hAnsi="Times New Roman" w:cs="Times New Roman"/>
          <w:bCs/>
          <w:sz w:val="28"/>
          <w:szCs w:val="28"/>
        </w:rPr>
        <w:t>ГИМ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3315CC" w:rsidRPr="003315CC">
        <w:rPr>
          <w:rFonts w:ascii="Times New Roman" w:hAnsi="Times New Roman" w:cs="Times New Roman"/>
          <w:bCs/>
          <w:sz w:val="28"/>
          <w:szCs w:val="28"/>
        </w:rPr>
        <w:t xml:space="preserve"> согласовал откорректированный стандарт 04.02.2019 «в рабочем порядке». </w:t>
      </w:r>
      <w:r w:rsidR="00920D84" w:rsidRPr="00920D84">
        <w:rPr>
          <w:rFonts w:ascii="Times New Roman" w:hAnsi="Times New Roman" w:cs="Times New Roman"/>
          <w:bCs/>
          <w:sz w:val="28"/>
          <w:szCs w:val="28"/>
        </w:rPr>
        <w:t>В настоящее время замечания сняты и стандарт находится на этапе размещения в АИС МГС.</w:t>
      </w:r>
    </w:p>
    <w:p w:rsidR="003315CC" w:rsidRDefault="00DB118D" w:rsidP="00DB1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CC">
        <w:rPr>
          <w:rFonts w:ascii="Times New Roman" w:hAnsi="Times New Roman" w:cs="Times New Roman"/>
          <w:b/>
          <w:sz w:val="28"/>
          <w:szCs w:val="28"/>
        </w:rPr>
        <w:t xml:space="preserve">- ГОСТ «Государственная система обеспечения единства измерений. Средства измерений объемного расхода нефти и нефтепродуктов. Испытания. Поверка и калибровка с применением </w:t>
      </w:r>
      <w:proofErr w:type="spellStart"/>
      <w:r w:rsidRPr="003315CC">
        <w:rPr>
          <w:rFonts w:ascii="Times New Roman" w:hAnsi="Times New Roman" w:cs="Times New Roman"/>
          <w:b/>
          <w:sz w:val="28"/>
          <w:szCs w:val="28"/>
        </w:rPr>
        <w:t>трубопоршневых</w:t>
      </w:r>
      <w:proofErr w:type="spellEnd"/>
      <w:r w:rsidRPr="003315CC">
        <w:rPr>
          <w:rFonts w:ascii="Times New Roman" w:hAnsi="Times New Roman" w:cs="Times New Roman"/>
          <w:b/>
          <w:sz w:val="28"/>
          <w:szCs w:val="28"/>
        </w:rPr>
        <w:t xml:space="preserve"> поверочных установок».</w:t>
      </w:r>
      <w:r w:rsidR="00331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EA4" w:rsidRDefault="00920D84" w:rsidP="00B068C7">
      <w:pPr>
        <w:spacing w:after="0" w:line="240" w:lineRule="auto"/>
        <w:ind w:firstLine="709"/>
        <w:jc w:val="both"/>
      </w:pPr>
      <w:r w:rsidRPr="00920D84">
        <w:rPr>
          <w:rFonts w:ascii="Times New Roman" w:hAnsi="Times New Roman" w:cs="Times New Roman"/>
          <w:sz w:val="28"/>
          <w:szCs w:val="28"/>
        </w:rPr>
        <w:t xml:space="preserve">От национальных органов государств-участников предложений </w:t>
      </w:r>
      <w:r>
        <w:rPr>
          <w:rFonts w:ascii="Times New Roman" w:hAnsi="Times New Roman" w:cs="Times New Roman"/>
          <w:sz w:val="28"/>
          <w:szCs w:val="28"/>
        </w:rPr>
        <w:t>о необходимости</w:t>
      </w:r>
      <w:r w:rsidR="009E21C2">
        <w:rPr>
          <w:rFonts w:ascii="Times New Roman" w:hAnsi="Times New Roman" w:cs="Times New Roman"/>
          <w:sz w:val="28"/>
          <w:szCs w:val="28"/>
        </w:rPr>
        <w:t xml:space="preserve"> переработки</w:t>
      </w:r>
      <w:r w:rsidR="00427C4C">
        <w:rPr>
          <w:rFonts w:ascii="Times New Roman" w:hAnsi="Times New Roman" w:cs="Times New Roman"/>
          <w:sz w:val="28"/>
          <w:szCs w:val="28"/>
        </w:rPr>
        <w:t xml:space="preserve"> </w:t>
      </w:r>
      <w:r w:rsidR="00DB118D" w:rsidRPr="008E53E1">
        <w:rPr>
          <w:rFonts w:ascii="Times New Roman" w:hAnsi="Times New Roman" w:cs="Times New Roman"/>
          <w:sz w:val="28"/>
          <w:szCs w:val="28"/>
        </w:rPr>
        <w:t>ГОСТ Р 8.908-2015 «ГСИ. Средства измерений объемного расхода нефти и нефтепродуктов. Испытания, поверка и калибровка с примен</w:t>
      </w:r>
      <w:r w:rsidR="00E913C8">
        <w:rPr>
          <w:rFonts w:ascii="Times New Roman" w:hAnsi="Times New Roman" w:cs="Times New Roman"/>
          <w:sz w:val="28"/>
          <w:szCs w:val="28"/>
        </w:rPr>
        <w:t xml:space="preserve">ением </w:t>
      </w:r>
      <w:proofErr w:type="spellStart"/>
      <w:r w:rsidR="00E913C8">
        <w:rPr>
          <w:rFonts w:ascii="Times New Roman" w:hAnsi="Times New Roman" w:cs="Times New Roman"/>
          <w:sz w:val="28"/>
          <w:szCs w:val="28"/>
        </w:rPr>
        <w:t>трубопоршневых</w:t>
      </w:r>
      <w:proofErr w:type="spellEnd"/>
      <w:r w:rsidR="00E913C8">
        <w:rPr>
          <w:rFonts w:ascii="Times New Roman" w:hAnsi="Times New Roman" w:cs="Times New Roman"/>
          <w:sz w:val="28"/>
          <w:szCs w:val="28"/>
        </w:rPr>
        <w:t xml:space="preserve"> установок»</w:t>
      </w:r>
      <w:r w:rsidR="00427C4C">
        <w:rPr>
          <w:rFonts w:ascii="Times New Roman" w:hAnsi="Times New Roman" w:cs="Times New Roman"/>
          <w:sz w:val="28"/>
          <w:szCs w:val="28"/>
        </w:rPr>
        <w:t xml:space="preserve"> </w:t>
      </w:r>
      <w:r w:rsidRPr="00920D84">
        <w:rPr>
          <w:rFonts w:ascii="Times New Roman" w:hAnsi="Times New Roman" w:cs="Times New Roman"/>
          <w:sz w:val="28"/>
          <w:szCs w:val="28"/>
        </w:rPr>
        <w:t>не поступало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C6EA4" w:rsidSect="004A0E92"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72C" w:rsidRDefault="005A272C" w:rsidP="004A0E92">
      <w:pPr>
        <w:spacing w:after="0" w:line="240" w:lineRule="auto"/>
      </w:pPr>
      <w:r>
        <w:separator/>
      </w:r>
    </w:p>
  </w:endnote>
  <w:endnote w:type="continuationSeparator" w:id="0">
    <w:p w:rsidR="005A272C" w:rsidRDefault="005A272C" w:rsidP="004A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72C" w:rsidRDefault="005A272C" w:rsidP="004A0E92">
      <w:pPr>
        <w:spacing w:after="0" w:line="240" w:lineRule="auto"/>
      </w:pPr>
      <w:r>
        <w:separator/>
      </w:r>
    </w:p>
  </w:footnote>
  <w:footnote w:type="continuationSeparator" w:id="0">
    <w:p w:rsidR="005A272C" w:rsidRDefault="005A272C" w:rsidP="004A0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8D"/>
    <w:rsid w:val="00077754"/>
    <w:rsid w:val="003315CC"/>
    <w:rsid w:val="00427C4C"/>
    <w:rsid w:val="004A0E92"/>
    <w:rsid w:val="004F646B"/>
    <w:rsid w:val="00524403"/>
    <w:rsid w:val="005A272C"/>
    <w:rsid w:val="00664BC4"/>
    <w:rsid w:val="007901CC"/>
    <w:rsid w:val="007B785C"/>
    <w:rsid w:val="00895B4E"/>
    <w:rsid w:val="008C2CE6"/>
    <w:rsid w:val="008C6EA4"/>
    <w:rsid w:val="008E53E1"/>
    <w:rsid w:val="00920D84"/>
    <w:rsid w:val="009E21C2"/>
    <w:rsid w:val="009E5E11"/>
    <w:rsid w:val="00B068C7"/>
    <w:rsid w:val="00B34E51"/>
    <w:rsid w:val="00DA7E6B"/>
    <w:rsid w:val="00DB118D"/>
    <w:rsid w:val="00E32C11"/>
    <w:rsid w:val="00E47B29"/>
    <w:rsid w:val="00E9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C4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315C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A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0E92"/>
  </w:style>
  <w:style w:type="paragraph" w:styleId="a9">
    <w:name w:val="footer"/>
    <w:basedOn w:val="a"/>
    <w:link w:val="aa"/>
    <w:uiPriority w:val="99"/>
    <w:unhideWhenUsed/>
    <w:rsid w:val="004A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0E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7C4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315C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A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0E92"/>
  </w:style>
  <w:style w:type="paragraph" w:styleId="a9">
    <w:name w:val="footer"/>
    <w:basedOn w:val="a"/>
    <w:link w:val="aa"/>
    <w:uiPriority w:val="99"/>
    <w:unhideWhenUsed/>
    <w:rsid w:val="004A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0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client801_9</cp:lastModifiedBy>
  <cp:revision>21</cp:revision>
  <cp:lastPrinted>2019-03-01T08:11:00Z</cp:lastPrinted>
  <dcterms:created xsi:type="dcterms:W3CDTF">2018-04-25T12:29:00Z</dcterms:created>
  <dcterms:modified xsi:type="dcterms:W3CDTF">2019-05-17T11:43:00Z</dcterms:modified>
</cp:coreProperties>
</file>